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na wzrok i ich działanie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zagrożenia, przez które nasz wzrok może się pogarszać oraz poruszamy tematykę suplementów na oczy wraz z ich składem.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suplementy na wzrok mogą się przydać?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w dzisiejszym świecie wyobrazić sobie codziennie funkcjonowanie bez urządzeń elektronicznych. Każdego dnia piszemy wiadomości, dzwonimy, pracujemy za ich pomocą. Nie dziwne więc, że coraz więcej osób musi nosić okulary, skoro w tym momencie praktycznie od urodzenia otacza nas promieniowanie z ekranów. Czy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na wzrok</w:t>
      </w:r>
      <w:r>
        <w:rPr>
          <w:rFonts w:ascii="calibri" w:hAnsi="calibri" w:eastAsia="calibri" w:cs="calibri"/>
          <w:sz w:val="24"/>
          <w:szCs w:val="24"/>
        </w:rPr>
        <w:t xml:space="preserve"> są w stanie zniwelować skutki życia w XXI wieku?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niszczy nasz wzrok?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jest praca w nieodpowiednio oświetlonym pomieszczeniu i długie patrzenie w ekran monitora. O ile na pierwsze jesteśmy w stanie zaradzić, tak drugie musiałoby wymagać u dużej części osoby zmianę pracy. Warto zdać sobie również świadomość, że popsuć nasz wzrok mogą promienie słoneczne, jeżeli nie nosimy ochronnych okularów. Podobnie, jeżeli pracujemy lub mamy po prostu kontakt z chemikaliami, których opary mogą nam zaszkodzić. W obliczu zagrożeń, które czyhają na nas z każdej strony, warto sięgnąć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na wzrok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są one cudownym lekiem, który wyleczy zaćmę i inne choroby w zaawansowanym stadium, ale cennym wsparciem, które może skutecznie zapobiegać, jeżeli połączymy to z odpowiednimi warunkami pracy, zdrową dietą oraz zalecaną dawką snu.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suplementów na oczy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te często różnią się składem, ale przeważnie zawierają w sobie luteinę. Jest ona rodzajem żółtego barwnika, ograniczającego, szkodliwy wpływ promieniowania ultrafioletowego na nasz wzrok. Dodatkowo w suplementach na wzrok spotkać można dobrze znane kwasy omega-3. Najwięcej tego rodzaju kwasów nienasyconych naturalnie występuje w olejach roślinnych, orzechach i nasionach. Kolejnym częstym składnikiem są witaminy A, E i C, wykazujące właściwości przeciwzapalne.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wzrok</w:t>
      </w:r>
      <w:r>
        <w:rPr>
          <w:rFonts w:ascii="calibri" w:hAnsi="calibri" w:eastAsia="calibri" w:cs="calibri"/>
          <w:sz w:val="24"/>
          <w:szCs w:val="24"/>
        </w:rPr>
        <w:t xml:space="preserve">, których bazą są wymienione składniki, mogą ochronić nas przed m.in. przed suchością gałek ocznych oraz zapobiegać poważniejszym schorzeniom. Warto jednak ponownie podkreślić, że zapobiegać, a nie leczyć.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llosmart.pl/kategoria/suplementy-wzmacniajace-wz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2025-11-04T19:08:25+01:00</dcterms:created>
  <dcterms:modified xsi:type="dcterms:W3CDTF">2025-11-04T19:08:25+01:00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